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77" w:rsidRDefault="00947EE5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Diabetes</w:t>
      </w:r>
    </w:p>
    <w:p w:rsidR="00EB4C77" w:rsidRDefault="00EB4C77">
      <w:pPr>
        <w:pStyle w:val="Body"/>
        <w:jc w:val="center"/>
      </w:pPr>
    </w:p>
    <w:p w:rsidR="00EB4C77" w:rsidRPr="00AE0605" w:rsidRDefault="00947EE5">
      <w:pPr>
        <w:pStyle w:val="Body"/>
        <w:rPr>
          <w:b/>
        </w:rPr>
      </w:pPr>
      <w:r w:rsidRPr="00AE0605">
        <w:rPr>
          <w:rFonts w:ascii="Times New Roman" w:hAnsi="Times New Roman"/>
          <w:b/>
          <w:sz w:val="24"/>
          <w:szCs w:val="24"/>
        </w:rPr>
        <w:t>Type 1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Anyone with type one diabetes needs a life-long supply of insulin to be administered into their blood. This can be in the form of short-acting (regular) such as Humulin R and Novolin, rapid-acting such as insulin </w:t>
      </w:r>
      <w:proofErr w:type="spellStart"/>
      <w:r>
        <w:rPr>
          <w:rFonts w:ascii="Times New Roman" w:hAnsi="Times New Roman"/>
          <w:sz w:val="24"/>
          <w:szCs w:val="24"/>
        </w:rPr>
        <w:t>glulisine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Apidra</w:t>
      </w:r>
      <w:proofErr w:type="spellEnd"/>
      <w:r>
        <w:rPr>
          <w:rFonts w:ascii="Times New Roman" w:hAnsi="Times New Roman"/>
          <w:sz w:val="24"/>
          <w:szCs w:val="24"/>
        </w:rPr>
        <w:t xml:space="preserve">) and insulin </w:t>
      </w:r>
      <w:proofErr w:type="spellStart"/>
      <w:r>
        <w:rPr>
          <w:rFonts w:ascii="Times New Roman" w:hAnsi="Times New Roman"/>
          <w:sz w:val="24"/>
          <w:szCs w:val="24"/>
        </w:rPr>
        <w:t>lispro</w:t>
      </w:r>
      <w:proofErr w:type="spellEnd"/>
      <w:r>
        <w:rPr>
          <w:rFonts w:ascii="Times New Roman" w:hAnsi="Times New Roman"/>
          <w:sz w:val="24"/>
          <w:szCs w:val="24"/>
        </w:rPr>
        <w:t xml:space="preserve"> (Humalog), intermediate-acting such as   insulin NPH (Novolin N, Humulin N) and long-acting such as glargine (Lantus, </w:t>
      </w:r>
      <w:proofErr w:type="spellStart"/>
      <w:r>
        <w:rPr>
          <w:rFonts w:ascii="Times New Roman" w:hAnsi="Times New Roman"/>
          <w:sz w:val="24"/>
          <w:szCs w:val="24"/>
        </w:rPr>
        <w:t>Toujeo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Solostar</w:t>
      </w:r>
      <w:proofErr w:type="spellEnd"/>
      <w:r>
        <w:rPr>
          <w:rFonts w:ascii="Times New Roman" w:hAnsi="Times New Roman"/>
          <w:sz w:val="24"/>
          <w:szCs w:val="24"/>
        </w:rPr>
        <w:t>), among more.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Insulin can be administered through injections which give you a mixture of insulin types through a thin needle of a pen. You will need to give yourself these injections at least three times a day. Insulin can also be given through a pump which connects a tube of insulin to a catheter inserted under the skin by your abdomen. 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doctor may also prescribe you with high blood pressure medications such as angiotensin-converting enzyme (ACE) inhibitors or angiotensin II receptor blockers (ARBs)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aid your kidneys health. To protect your heart, it might be recommended to take baby or regular aspirin. It might be helpful to also take cholesterol-lowering drugs.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will need to monitor your blood sugar on a regular basis to avoid hypos or </w:t>
      </w:r>
      <w:proofErr w:type="spellStart"/>
      <w:r>
        <w:rPr>
          <w:rFonts w:ascii="Times New Roman" w:hAnsi="Times New Roman"/>
          <w:sz w:val="24"/>
          <w:szCs w:val="24"/>
        </w:rPr>
        <w:t>hypers</w:t>
      </w:r>
      <w:proofErr w:type="spellEnd"/>
      <w:r>
        <w:rPr>
          <w:rFonts w:ascii="Times New Roman" w:hAnsi="Times New Roman"/>
          <w:sz w:val="24"/>
          <w:szCs w:val="24"/>
        </w:rPr>
        <w:t xml:space="preserve"> and be able to rectify any potential problem.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Eating healthily and keeping a nutritious, low-fat, high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 xml:space="preserve"> diet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control your blood sugar level is advisable. It’s important to learn how to count carbohydrates in order to give yourself the right amount of insulin.</w:t>
      </w:r>
    </w:p>
    <w:p w:rsidR="00EB4C77" w:rsidRDefault="00EB4C77">
      <w:pPr>
        <w:pStyle w:val="Body"/>
      </w:pPr>
    </w:p>
    <w:p w:rsidR="00EB4C77" w:rsidRPr="00AE0605" w:rsidRDefault="00947EE5">
      <w:pPr>
        <w:pStyle w:val="Body"/>
        <w:rPr>
          <w:b/>
        </w:rPr>
      </w:pPr>
      <w:bookmarkStart w:id="0" w:name="_GoBack"/>
      <w:r w:rsidRPr="00AE0605">
        <w:rPr>
          <w:rFonts w:ascii="Times New Roman" w:hAnsi="Times New Roman"/>
          <w:b/>
          <w:sz w:val="24"/>
          <w:szCs w:val="24"/>
        </w:rPr>
        <w:t>Type 2</w:t>
      </w:r>
    </w:p>
    <w:bookmarkEnd w:id="0"/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Keep to a low-fat, high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 xml:space="preserve"> diet and eat fewer animal products, refined carbohydrates and sugary foods. 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Exercise can help to control blood sugar levels so try to aim for thirty minutes five days a week. Check your blood sugar levels as your exercising as it can lower the sugar level.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you can achieve target blood sugar levels through diet and exercise, some type 2 diabetes will need medication and insulin therapy. Drugs that your doctor might prescribe include metformin (Glucophage, </w:t>
      </w:r>
      <w:proofErr w:type="spellStart"/>
      <w:r>
        <w:rPr>
          <w:rFonts w:ascii="Times New Roman" w:hAnsi="Times New Roman"/>
          <w:sz w:val="24"/>
          <w:szCs w:val="24"/>
        </w:rPr>
        <w:t>Glumetza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 to improve sensitivity to insulin, sulfonylureas such as glyburide (</w:t>
      </w:r>
      <w:proofErr w:type="spellStart"/>
      <w:r>
        <w:rPr>
          <w:rFonts w:ascii="Times New Roman" w:hAnsi="Times New Roman"/>
          <w:sz w:val="24"/>
          <w:szCs w:val="24"/>
        </w:rPr>
        <w:t>DiaBeta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Glynase</w:t>
      </w:r>
      <w:proofErr w:type="spellEnd"/>
      <w:r>
        <w:rPr>
          <w:rFonts w:ascii="Times New Roman" w:hAnsi="Times New Roman"/>
          <w:sz w:val="24"/>
          <w:szCs w:val="24"/>
        </w:rPr>
        <w:t xml:space="preserve">) to help the body to secrete more insulin, </w:t>
      </w:r>
      <w:proofErr w:type="spellStart"/>
      <w:r>
        <w:rPr>
          <w:rFonts w:ascii="Times New Roman" w:hAnsi="Times New Roman"/>
          <w:sz w:val="24"/>
          <w:szCs w:val="24"/>
        </w:rPr>
        <w:t>meglitinides</w:t>
      </w:r>
      <w:proofErr w:type="spellEnd"/>
      <w:r>
        <w:rPr>
          <w:rFonts w:ascii="Times New Roman" w:hAnsi="Times New Roman"/>
          <w:sz w:val="24"/>
          <w:szCs w:val="24"/>
        </w:rPr>
        <w:t xml:space="preserve"> such as repaglinide (</w:t>
      </w:r>
      <w:proofErr w:type="spellStart"/>
      <w:r>
        <w:rPr>
          <w:rFonts w:ascii="Times New Roman" w:hAnsi="Times New Roman"/>
          <w:sz w:val="24"/>
          <w:szCs w:val="24"/>
        </w:rPr>
        <w:t>Prandin</w:t>
      </w:r>
      <w:proofErr w:type="spellEnd"/>
      <w:r>
        <w:rPr>
          <w:rFonts w:ascii="Times New Roman" w:hAnsi="Times New Roman"/>
          <w:sz w:val="24"/>
          <w:szCs w:val="24"/>
        </w:rPr>
        <w:t xml:space="preserve">) to help secrete insulin faster — among many more medications that help your insulin and blood sugar levels. 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may be given an insulin needle and </w:t>
      </w:r>
      <w:proofErr w:type="gramStart"/>
      <w:r>
        <w:rPr>
          <w:rFonts w:ascii="Times New Roman" w:hAnsi="Times New Roman"/>
          <w:sz w:val="24"/>
          <w:szCs w:val="24"/>
        </w:rPr>
        <w:t>have to</w:t>
      </w:r>
      <w:proofErr w:type="gramEnd"/>
      <w:r>
        <w:rPr>
          <w:rFonts w:ascii="Times New Roman" w:hAnsi="Times New Roman"/>
          <w:sz w:val="24"/>
          <w:szCs w:val="24"/>
        </w:rPr>
        <w:t xml:space="preserve"> part-take in insulin therapy like type 1 diabetics.</w:t>
      </w:r>
    </w:p>
    <w:p w:rsidR="00EB4C77" w:rsidRDefault="00947EE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severe cases where your BMI is greater than </w:t>
      </w:r>
      <w:proofErr w:type="gramStart"/>
      <w:r>
        <w:rPr>
          <w:rFonts w:ascii="Times New Roman" w:hAnsi="Times New Roman"/>
          <w:sz w:val="24"/>
          <w:szCs w:val="24"/>
        </w:rPr>
        <w:t>thirty five</w:t>
      </w:r>
      <w:proofErr w:type="gramEnd"/>
      <w:r>
        <w:rPr>
          <w:rFonts w:ascii="Times New Roman" w:hAnsi="Times New Roman"/>
          <w:sz w:val="24"/>
          <w:szCs w:val="24"/>
        </w:rPr>
        <w:t xml:space="preserve">, you may be recommended for weight-loss surgery (bariatric surgery). </w:t>
      </w:r>
    </w:p>
    <w:sectPr w:rsidR="00EB4C7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6B" w:rsidRDefault="00947EE5">
      <w:r>
        <w:separator/>
      </w:r>
    </w:p>
  </w:endnote>
  <w:endnote w:type="continuationSeparator" w:id="0">
    <w:p w:rsidR="0078416B" w:rsidRDefault="0094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77" w:rsidRDefault="00EB4C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6B" w:rsidRDefault="00947EE5">
      <w:r>
        <w:separator/>
      </w:r>
    </w:p>
  </w:footnote>
  <w:footnote w:type="continuationSeparator" w:id="0">
    <w:p w:rsidR="0078416B" w:rsidRDefault="0094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77" w:rsidRDefault="00EB4C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720"/>
    <w:multiLevelType w:val="hybridMultilevel"/>
    <w:tmpl w:val="F5706D8A"/>
    <w:numStyleLink w:val="Bullet"/>
  </w:abstractNum>
  <w:abstractNum w:abstractNumId="1" w15:restartNumberingAfterBreak="0">
    <w:nsid w:val="365C3514"/>
    <w:multiLevelType w:val="hybridMultilevel"/>
    <w:tmpl w:val="F5706D8A"/>
    <w:styleLink w:val="Bullet"/>
    <w:lvl w:ilvl="0" w:tplc="C96006E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32DC5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CAC8FB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35CEAC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BD0501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C4A973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91805F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80AABE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98E4AE0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77"/>
    <w:rsid w:val="0078416B"/>
    <w:rsid w:val="00947EE5"/>
    <w:rsid w:val="00AE0605"/>
    <w:rsid w:val="00E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3</cp:revision>
  <dcterms:created xsi:type="dcterms:W3CDTF">2018-06-15T13:01:00Z</dcterms:created>
  <dcterms:modified xsi:type="dcterms:W3CDTF">2018-06-19T12:51:00Z</dcterms:modified>
</cp:coreProperties>
</file>