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A3" w:rsidRDefault="00946B60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Degenerative Disc Disease </w:t>
      </w:r>
    </w:p>
    <w:p w:rsidR="00CE5AA3" w:rsidRDefault="00CE5AA3">
      <w:pPr>
        <w:pStyle w:val="Body"/>
        <w:jc w:val="center"/>
      </w:pPr>
    </w:p>
    <w:p w:rsidR="00CE5AA3" w:rsidRDefault="00946B60">
      <w:pPr>
        <w:pStyle w:val="Body"/>
      </w:pPr>
      <w:r>
        <w:rPr>
          <w:rFonts w:ascii="Times New Roman" w:hAnsi="Times New Roman"/>
          <w:sz w:val="24"/>
          <w:szCs w:val="24"/>
        </w:rPr>
        <w:t xml:space="preserve">The pain of degenerative disc disease can be managed with </w:t>
      </w:r>
      <w:proofErr w:type="gramStart"/>
      <w:r>
        <w:rPr>
          <w:rFonts w:ascii="Times New Roman" w:hAnsi="Times New Roman"/>
          <w:sz w:val="24"/>
          <w:szCs w:val="24"/>
        </w:rPr>
        <w:t>various different</w:t>
      </w:r>
      <w:proofErr w:type="gramEnd"/>
      <w:r>
        <w:rPr>
          <w:rFonts w:ascii="Times New Roman" w:hAnsi="Times New Roman"/>
          <w:sz w:val="24"/>
          <w:szCs w:val="24"/>
        </w:rPr>
        <w:t xml:space="preserve"> treatments. This disease is mostly the cause for lower back pain, especially in young adults. </w:t>
      </w:r>
    </w:p>
    <w:p w:rsidR="00CE5AA3" w:rsidRDefault="00CE5AA3">
      <w:pPr>
        <w:pStyle w:val="Body"/>
      </w:pPr>
    </w:p>
    <w:p w:rsidR="00CE5AA3" w:rsidRPr="00946B60" w:rsidRDefault="00946B60">
      <w:pPr>
        <w:pStyle w:val="Body"/>
        <w:rPr>
          <w:b/>
        </w:rPr>
      </w:pPr>
      <w:r w:rsidRPr="00946B60">
        <w:rPr>
          <w:rFonts w:ascii="Times New Roman" w:hAnsi="Times New Roman"/>
          <w:b/>
          <w:sz w:val="24"/>
          <w:szCs w:val="24"/>
        </w:rPr>
        <w:t>Medication</w:t>
      </w:r>
    </w:p>
    <w:p w:rsidR="00CE5AA3" w:rsidRDefault="00946B60">
      <w:pPr>
        <w:pStyle w:val="Body"/>
      </w:pP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treat the pain of lower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medication such as acetaminophen, NSAIDs, oral steroids, narcotic drugs, and muscle relaxants. These drugs are of different strengths and some can be bought over-the-counter like ibuprofen and some will have to be prescribed by a doctor like codeine</w:t>
      </w:r>
      <w:r>
        <w:rPr>
          <w:rFonts w:ascii="Times New Roman" w:hAnsi="Times New Roman"/>
          <w:sz w:val="24"/>
          <w:szCs w:val="24"/>
        </w:rPr>
        <w:t xml:space="preserve">. These </w:t>
      </w:r>
      <w:r>
        <w:rPr>
          <w:rFonts w:ascii="Times New Roman" w:hAnsi="Times New Roman"/>
          <w:sz w:val="24"/>
          <w:szCs w:val="24"/>
        </w:rPr>
        <w:t>medications will not stop the disease, but can help to manage the pain that comes from it.</w:t>
      </w:r>
    </w:p>
    <w:p w:rsidR="00CE5AA3" w:rsidRDefault="00CE5AA3">
      <w:pPr>
        <w:pStyle w:val="Body"/>
      </w:pPr>
    </w:p>
    <w:p w:rsidR="00CE5AA3" w:rsidRPr="00946B60" w:rsidRDefault="00946B60">
      <w:pPr>
        <w:pStyle w:val="Body"/>
        <w:rPr>
          <w:b/>
        </w:rPr>
      </w:pPr>
      <w:r w:rsidRPr="00946B60">
        <w:rPr>
          <w:rFonts w:ascii="Times New Roman" w:hAnsi="Times New Roman"/>
          <w:b/>
          <w:sz w:val="24"/>
          <w:szCs w:val="24"/>
        </w:rPr>
        <w:t>Chiropractic Manipulation</w:t>
      </w:r>
    </w:p>
    <w:p w:rsidR="00CE5AA3" w:rsidRDefault="00946B60">
      <w:pPr>
        <w:pStyle w:val="Body"/>
      </w:pPr>
      <w:r>
        <w:rPr>
          <w:rFonts w:ascii="Times New Roman" w:hAnsi="Times New Roman"/>
          <w:sz w:val="24"/>
          <w:szCs w:val="24"/>
        </w:rPr>
        <w:t>This can provide relief on your lower back by releasing the pressure from the sensitive neurological tissue and help to increase the motio</w:t>
      </w:r>
      <w:r>
        <w:rPr>
          <w:rFonts w:ascii="Times New Roman" w:hAnsi="Times New Roman"/>
          <w:sz w:val="24"/>
          <w:szCs w:val="24"/>
        </w:rPr>
        <w:t>n in your back, decrease muscle tension, restore blood flow, and help with endorphin release. A professional chiropractor and other health professional can help you with the pain in the lower back.</w:t>
      </w:r>
    </w:p>
    <w:p w:rsidR="00CE5AA3" w:rsidRDefault="00CE5AA3">
      <w:pPr>
        <w:pStyle w:val="Body"/>
      </w:pPr>
    </w:p>
    <w:p w:rsidR="00CE5AA3" w:rsidRPr="00946B60" w:rsidRDefault="00946B60">
      <w:pPr>
        <w:pStyle w:val="Body"/>
        <w:rPr>
          <w:b/>
        </w:rPr>
      </w:pPr>
      <w:r w:rsidRPr="00946B60">
        <w:rPr>
          <w:rFonts w:ascii="Times New Roman" w:hAnsi="Times New Roman"/>
          <w:b/>
          <w:sz w:val="24"/>
          <w:szCs w:val="24"/>
        </w:rPr>
        <w:t>Epidural Injections</w:t>
      </w:r>
    </w:p>
    <w:p w:rsidR="00CE5AA3" w:rsidRDefault="00946B60">
      <w:pPr>
        <w:pStyle w:val="Body"/>
      </w:pPr>
      <w:r>
        <w:rPr>
          <w:rFonts w:ascii="Times New Roman" w:hAnsi="Times New Roman"/>
          <w:sz w:val="24"/>
          <w:szCs w:val="24"/>
        </w:rPr>
        <w:t>This treatment gives steroids such as</w:t>
      </w:r>
      <w:r>
        <w:rPr>
          <w:rFonts w:ascii="Times New Roman" w:hAnsi="Times New Roman"/>
          <w:sz w:val="24"/>
          <w:szCs w:val="24"/>
        </w:rPr>
        <w:t xml:space="preserve"> cortisone to your lower spine through an injection. It helps to limit pain by reducing inflammation in your lower back. This relieves more serious pain.</w:t>
      </w:r>
    </w:p>
    <w:p w:rsidR="00CE5AA3" w:rsidRDefault="00CE5AA3">
      <w:pPr>
        <w:pStyle w:val="Body"/>
      </w:pPr>
    </w:p>
    <w:p w:rsidR="00CE5AA3" w:rsidRPr="00946B60" w:rsidRDefault="00946B60">
      <w:pPr>
        <w:pStyle w:val="Body"/>
        <w:rPr>
          <w:b/>
        </w:rPr>
      </w:pPr>
      <w:r w:rsidRPr="00946B60">
        <w:rPr>
          <w:rFonts w:ascii="Times New Roman" w:hAnsi="Times New Roman"/>
          <w:b/>
          <w:sz w:val="24"/>
          <w:szCs w:val="24"/>
        </w:rPr>
        <w:t>Transcutaneous Electrical Nerve Stimulators (TENS) Units</w:t>
      </w:r>
    </w:p>
    <w:p w:rsidR="00CE5AA3" w:rsidRDefault="00946B60">
      <w:pPr>
        <w:pStyle w:val="Body"/>
      </w:pPr>
      <w:r>
        <w:rPr>
          <w:rFonts w:ascii="Times New Roman" w:hAnsi="Times New Roman"/>
          <w:sz w:val="24"/>
          <w:szCs w:val="24"/>
        </w:rPr>
        <w:t>This therapy is the use of electrodes on pad</w:t>
      </w:r>
      <w:r>
        <w:rPr>
          <w:rFonts w:ascii="Times New Roman" w:hAnsi="Times New Roman"/>
          <w:sz w:val="24"/>
          <w:szCs w:val="24"/>
        </w:rPr>
        <w:t>s which are placed over the painful area and are connected to a device which sends a current to the electrodes. This then stimulates the sensory nerves and causes a tingling feeling through the afflicted area and decreases the pain.</w:t>
      </w:r>
    </w:p>
    <w:p w:rsidR="00CE5AA3" w:rsidRDefault="00CE5AA3">
      <w:pPr>
        <w:pStyle w:val="Body"/>
      </w:pPr>
    </w:p>
    <w:p w:rsidR="00CE5AA3" w:rsidRPr="00946B60" w:rsidRDefault="00946B60">
      <w:pPr>
        <w:pStyle w:val="Body"/>
        <w:rPr>
          <w:b/>
        </w:rPr>
      </w:pPr>
      <w:r w:rsidRPr="00946B60">
        <w:rPr>
          <w:rFonts w:ascii="Times New Roman" w:hAnsi="Times New Roman"/>
          <w:b/>
          <w:sz w:val="24"/>
          <w:szCs w:val="24"/>
        </w:rPr>
        <w:t>Ultrasound</w:t>
      </w:r>
    </w:p>
    <w:p w:rsidR="00CE5AA3" w:rsidRDefault="00946B60">
      <w:pPr>
        <w:pStyle w:val="Body"/>
      </w:pPr>
      <w:r>
        <w:rPr>
          <w:rFonts w:ascii="Times New Roman" w:hAnsi="Times New Roman"/>
          <w:sz w:val="24"/>
          <w:szCs w:val="24"/>
        </w:rPr>
        <w:t>If you suff</w:t>
      </w:r>
      <w:r>
        <w:rPr>
          <w:rFonts w:ascii="Times New Roman" w:hAnsi="Times New Roman"/>
          <w:sz w:val="24"/>
          <w:szCs w:val="24"/>
        </w:rPr>
        <w:t xml:space="preserve">er from acute pain in your lower back, the treatment of an ultrasound can be used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warm the afflicted area which can then send blood flow and healing nutrient to the lower back, where the pain is located.</w:t>
      </w:r>
    </w:p>
    <w:p w:rsidR="00CE5AA3" w:rsidRDefault="00CE5AA3">
      <w:pPr>
        <w:pStyle w:val="Body"/>
      </w:pPr>
    </w:p>
    <w:p w:rsidR="00CE5AA3" w:rsidRPr="00946B60" w:rsidRDefault="00946B60">
      <w:pPr>
        <w:pStyle w:val="Body"/>
        <w:rPr>
          <w:b/>
        </w:rPr>
      </w:pPr>
      <w:r w:rsidRPr="00946B60">
        <w:rPr>
          <w:rFonts w:ascii="Times New Roman" w:hAnsi="Times New Roman"/>
          <w:b/>
          <w:sz w:val="24"/>
          <w:szCs w:val="24"/>
        </w:rPr>
        <w:t>Things to do at Home</w:t>
      </w:r>
    </w:p>
    <w:p w:rsidR="00CE5AA3" w:rsidRDefault="00946B60">
      <w:pPr>
        <w:pStyle w:val="Body"/>
      </w:pPr>
      <w:r>
        <w:rPr>
          <w:rFonts w:ascii="Times New Roman" w:hAnsi="Times New Roman"/>
          <w:sz w:val="24"/>
          <w:szCs w:val="24"/>
        </w:rPr>
        <w:t>Alongside medicati</w:t>
      </w:r>
      <w:r>
        <w:rPr>
          <w:rFonts w:ascii="Times New Roman" w:hAnsi="Times New Roman"/>
          <w:sz w:val="24"/>
          <w:szCs w:val="24"/>
        </w:rPr>
        <w:t xml:space="preserve">on and other treatments there are somethings you can do at home to help relieve your lower back pain caused by degenerative disc disease. </w:t>
      </w:r>
    </w:p>
    <w:p w:rsidR="00CE5AA3" w:rsidRDefault="00946B6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 in ergonomic items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ergonomic items such as furniture, footwear, and lifting techniques can help to reduce th</w:t>
      </w:r>
      <w:r>
        <w:rPr>
          <w:rFonts w:ascii="Times New Roman" w:hAnsi="Times New Roman"/>
          <w:sz w:val="24"/>
          <w:szCs w:val="24"/>
        </w:rPr>
        <w:t>e pain in your lower back. Try to avoid static posture for long periods of time.</w:t>
      </w:r>
    </w:p>
    <w:p w:rsidR="00CE5AA3" w:rsidRDefault="00946B6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Exercise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to achieve long term pain relief, most patients keep active and do exercises including strength, stretching and aerobic exercises to make your lower back stronger a</w:t>
      </w:r>
      <w:r>
        <w:rPr>
          <w:rFonts w:ascii="Times New Roman" w:hAnsi="Times New Roman"/>
          <w:sz w:val="24"/>
          <w:szCs w:val="24"/>
        </w:rPr>
        <w:t>nd apply a larger range of motion.</w:t>
      </w:r>
    </w:p>
    <w:p w:rsidR="00CE5AA3" w:rsidRDefault="00946B6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smoke </w:t>
      </w:r>
      <w:r>
        <w:rPr>
          <w:rFonts w:ascii="Times New Roman" w:hAnsi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achieve better blood circulation and healing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best not to smoke. Smoking is linked to chronic pain in the lower back.</w:t>
      </w:r>
    </w:p>
    <w:p w:rsidR="00CE5AA3" w:rsidRDefault="00946B6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Lose Weight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if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re overweight, you can help relieve the pain in your</w:t>
      </w:r>
      <w:r>
        <w:rPr>
          <w:rFonts w:ascii="Times New Roman" w:hAnsi="Times New Roman"/>
          <w:sz w:val="24"/>
          <w:szCs w:val="24"/>
        </w:rPr>
        <w:t xml:space="preserve"> lower back by losing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weight, thus taking off the pressure and stress on your back muscles.</w:t>
      </w:r>
    </w:p>
    <w:sectPr w:rsidR="00CE5A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6B60">
      <w:r>
        <w:separator/>
      </w:r>
    </w:p>
  </w:endnote>
  <w:endnote w:type="continuationSeparator" w:id="0">
    <w:p w:rsidR="00000000" w:rsidRDefault="0094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AA3" w:rsidRDefault="00CE5A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46B60">
      <w:r>
        <w:separator/>
      </w:r>
    </w:p>
  </w:footnote>
  <w:footnote w:type="continuationSeparator" w:id="0">
    <w:p w:rsidR="00000000" w:rsidRDefault="0094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AA3" w:rsidRDefault="00CE5A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0429"/>
    <w:multiLevelType w:val="hybridMultilevel"/>
    <w:tmpl w:val="3E38630E"/>
    <w:numStyleLink w:val="Bullet"/>
  </w:abstractNum>
  <w:abstractNum w:abstractNumId="1" w15:restartNumberingAfterBreak="0">
    <w:nsid w:val="54172BB6"/>
    <w:multiLevelType w:val="hybridMultilevel"/>
    <w:tmpl w:val="3E38630E"/>
    <w:styleLink w:val="Bullet"/>
    <w:lvl w:ilvl="0" w:tplc="768EA3B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832983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CD23EB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F5A1AB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7F675C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5F41F3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35AC2C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E503FB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ABED6D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3"/>
    <w:rsid w:val="00946B60"/>
    <w:rsid w:val="00C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4E33"/>
  <w15:docId w15:val="{E7C09291-5806-4C29-B30F-EE2B1568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</dc:creator>
  <cp:lastModifiedBy>Natalie</cp:lastModifiedBy>
  <cp:revision>2</cp:revision>
  <dcterms:created xsi:type="dcterms:W3CDTF">2018-06-27T07:44:00Z</dcterms:created>
  <dcterms:modified xsi:type="dcterms:W3CDTF">2018-06-27T07:44:00Z</dcterms:modified>
</cp:coreProperties>
</file>