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B05" w:rsidRDefault="00BF761B">
      <w:pPr>
        <w:pStyle w:val="Body"/>
        <w:jc w:val="center"/>
      </w:pPr>
      <w:r>
        <w:rPr>
          <w:rFonts w:ascii="Times New Roman" w:hAnsi="Times New Roman"/>
          <w:b/>
          <w:bCs/>
          <w:sz w:val="26"/>
          <w:szCs w:val="26"/>
          <w:u w:val="single"/>
        </w:rPr>
        <w:t>Chronic Renal Failure</w:t>
      </w:r>
    </w:p>
    <w:p w:rsidR="00F64B05" w:rsidRDefault="00F64B05">
      <w:pPr>
        <w:pStyle w:val="Body"/>
        <w:jc w:val="center"/>
      </w:pPr>
    </w:p>
    <w:p w:rsidR="00F64B05" w:rsidRPr="000E7348" w:rsidRDefault="00BF761B">
      <w:pPr>
        <w:pStyle w:val="Body"/>
      </w:pPr>
      <w:r w:rsidRPr="000E7348">
        <w:rPr>
          <w:rFonts w:ascii="Times New Roman" w:hAnsi="Times New Roman"/>
          <w:b/>
          <w:bCs/>
          <w:sz w:val="24"/>
          <w:szCs w:val="24"/>
        </w:rPr>
        <w:t>Diet</w:t>
      </w:r>
    </w:p>
    <w:p w:rsidR="00F64B05" w:rsidRDefault="00BF761B">
      <w:pPr>
        <w:pStyle w:val="Body"/>
      </w:pPr>
      <w:r>
        <w:rPr>
          <w:rFonts w:ascii="Times New Roman" w:hAnsi="Times New Roman"/>
          <w:sz w:val="24"/>
          <w:szCs w:val="24"/>
        </w:rPr>
        <w:t>The first thing that patients with chronic renal failure will be advised to do is to make changes to their diet. To slow down the buildup of waste in the body a low-protein diet is recommended. This limits the likelihood of nausea and vomiting that can come with chronic renal failure.</w:t>
      </w:r>
    </w:p>
    <w:p w:rsidR="00F64B05" w:rsidRDefault="00F64B05">
      <w:pPr>
        <w:pStyle w:val="Body"/>
      </w:pPr>
    </w:p>
    <w:p w:rsidR="00F64B05" w:rsidRPr="000E7348" w:rsidRDefault="00BF761B">
      <w:pPr>
        <w:pStyle w:val="Body"/>
      </w:pPr>
      <w:r w:rsidRPr="000E7348">
        <w:rPr>
          <w:rFonts w:ascii="Times New Roman" w:hAnsi="Times New Roman"/>
          <w:b/>
          <w:bCs/>
          <w:sz w:val="24"/>
          <w:szCs w:val="24"/>
        </w:rPr>
        <w:t>Restriction of Fluid Intake</w:t>
      </w:r>
    </w:p>
    <w:p w:rsidR="00F64B05" w:rsidRDefault="00BF761B">
      <w:pPr>
        <w:pStyle w:val="Body"/>
      </w:pPr>
      <w:r>
        <w:rPr>
          <w:rFonts w:ascii="Times New Roman" w:hAnsi="Times New Roman"/>
          <w:sz w:val="24"/>
          <w:szCs w:val="24"/>
        </w:rPr>
        <w:t xml:space="preserve">In severe cases of swelling or if renal failure has come to the end-stage, a fluid restriction will be determined based on the amount of urine passed the day before. It means that the heart and kidneys do not have to work as hard. Dietitians help with diets and fluid restrictions. </w:t>
      </w:r>
    </w:p>
    <w:p w:rsidR="00F64B05" w:rsidRDefault="00F64B05">
      <w:pPr>
        <w:pStyle w:val="Body"/>
      </w:pPr>
    </w:p>
    <w:p w:rsidR="00F64B05" w:rsidRPr="000E7348" w:rsidRDefault="00BF761B">
      <w:pPr>
        <w:pStyle w:val="Body"/>
      </w:pPr>
      <w:r w:rsidRPr="000E7348">
        <w:rPr>
          <w:rFonts w:ascii="Times New Roman" w:hAnsi="Times New Roman"/>
          <w:b/>
          <w:bCs/>
          <w:sz w:val="24"/>
          <w:szCs w:val="24"/>
        </w:rPr>
        <w:t>Peritoneal Dialysis</w:t>
      </w:r>
    </w:p>
    <w:p w:rsidR="00F64B05" w:rsidRDefault="00BF761B">
      <w:pPr>
        <w:pStyle w:val="Body"/>
      </w:pPr>
      <w:r>
        <w:rPr>
          <w:rFonts w:ascii="Times New Roman" w:hAnsi="Times New Roman"/>
          <w:sz w:val="24"/>
          <w:szCs w:val="24"/>
        </w:rPr>
        <w:t xml:space="preserve">This type of dialysis uses the natural membrane of the abdominal cavity as its filter. A catheter is permanently inserted into the abdomen and the cavity is filled with something called dialysate. This solution draws the waste and extra fluid out the bloodstream through the membrane. The solution is then drained out and replaced with a fresh solution. This treatment is usual done in cycles while at home. The procedure is done daily either by yourself or with someone’s help and can happen as often as every few hours or overnight with an automatic cycling machine. There’s a possibility that </w:t>
      </w:r>
      <w:bookmarkStart w:id="0" w:name="_GoBack"/>
      <w:r>
        <w:rPr>
          <w:rFonts w:ascii="Times New Roman" w:hAnsi="Times New Roman"/>
          <w:sz w:val="24"/>
          <w:szCs w:val="24"/>
        </w:rPr>
        <w:t xml:space="preserve">peritoneal dialysis won’t work for everyone or stop working efficiently and when that happens, </w:t>
      </w:r>
      <w:bookmarkEnd w:id="0"/>
      <w:r>
        <w:rPr>
          <w:rFonts w:ascii="Times New Roman" w:hAnsi="Times New Roman"/>
          <w:sz w:val="24"/>
          <w:szCs w:val="24"/>
        </w:rPr>
        <w:t>hemodialysis is the next course of action.</w:t>
      </w:r>
    </w:p>
    <w:p w:rsidR="00F64B05" w:rsidRDefault="00F64B05">
      <w:pPr>
        <w:pStyle w:val="Body"/>
      </w:pPr>
    </w:p>
    <w:p w:rsidR="00F64B05" w:rsidRPr="000E7348" w:rsidRDefault="00BF761B">
      <w:pPr>
        <w:pStyle w:val="Body"/>
      </w:pPr>
      <w:r w:rsidRPr="000E7348">
        <w:rPr>
          <w:rFonts w:ascii="Times New Roman" w:hAnsi="Times New Roman"/>
          <w:b/>
          <w:bCs/>
          <w:sz w:val="24"/>
          <w:szCs w:val="24"/>
        </w:rPr>
        <w:t>Hemodialysis</w:t>
      </w:r>
    </w:p>
    <w:p w:rsidR="00F64B05" w:rsidRDefault="00BF761B">
      <w:pPr>
        <w:pStyle w:val="Body"/>
      </w:pPr>
      <w:r>
        <w:rPr>
          <w:rFonts w:ascii="Times New Roman" w:hAnsi="Times New Roman"/>
          <w:sz w:val="24"/>
          <w:szCs w:val="24"/>
        </w:rPr>
        <w:t xml:space="preserve">This type of dialysis is done in the hospital or a clinic. The waste and body fluid is filtered out by blood with a </w:t>
      </w:r>
      <w:proofErr w:type="spellStart"/>
      <w:r>
        <w:rPr>
          <w:rFonts w:ascii="Times New Roman" w:hAnsi="Times New Roman"/>
          <w:sz w:val="24"/>
          <w:szCs w:val="24"/>
        </w:rPr>
        <w:t>dialyser</w:t>
      </w:r>
      <w:proofErr w:type="spellEnd"/>
      <w:r>
        <w:rPr>
          <w:rFonts w:ascii="Times New Roman" w:hAnsi="Times New Roman"/>
          <w:sz w:val="24"/>
          <w:szCs w:val="24"/>
        </w:rPr>
        <w:t xml:space="preserve"> which is a coiled membrane with hundreds of hollowed </w:t>
      </w:r>
      <w:proofErr w:type="spellStart"/>
      <w:r>
        <w:rPr>
          <w:rFonts w:ascii="Times New Roman" w:hAnsi="Times New Roman"/>
          <w:sz w:val="24"/>
          <w:szCs w:val="24"/>
        </w:rPr>
        <w:t>fibres</w:t>
      </w:r>
      <w:proofErr w:type="spellEnd"/>
      <w:r>
        <w:rPr>
          <w:rFonts w:ascii="Times New Roman" w:hAnsi="Times New Roman"/>
          <w:sz w:val="24"/>
          <w:szCs w:val="24"/>
        </w:rPr>
        <w:t xml:space="preserve">. The dialysis machine pushes the blood through the </w:t>
      </w:r>
      <w:proofErr w:type="spellStart"/>
      <w:r>
        <w:rPr>
          <w:rFonts w:ascii="Times New Roman" w:hAnsi="Times New Roman"/>
          <w:sz w:val="24"/>
          <w:szCs w:val="24"/>
        </w:rPr>
        <w:t>dialyser</w:t>
      </w:r>
      <w:proofErr w:type="spellEnd"/>
      <w:r>
        <w:rPr>
          <w:rFonts w:ascii="Times New Roman" w:hAnsi="Times New Roman"/>
          <w:sz w:val="24"/>
          <w:szCs w:val="24"/>
        </w:rPr>
        <w:t xml:space="preserve"> with the blood staying on one side of the membrane and dialysate on the other side. The same as the peritoneal dialysis the solution draws out the extra blood fluid and waste in the filter and the clean blood is pumped back into your body. This treatment is faster than the other type of dialysis. It finishes in about four hours’ time and is done three times a week.</w:t>
      </w:r>
    </w:p>
    <w:p w:rsidR="00F64B05" w:rsidRDefault="00F64B05">
      <w:pPr>
        <w:pStyle w:val="Body"/>
      </w:pPr>
    </w:p>
    <w:p w:rsidR="00F64B05" w:rsidRPr="000E7348" w:rsidRDefault="00BF761B">
      <w:pPr>
        <w:pStyle w:val="Body"/>
      </w:pPr>
      <w:r w:rsidRPr="000E7348">
        <w:rPr>
          <w:rFonts w:ascii="Times New Roman" w:hAnsi="Times New Roman"/>
          <w:b/>
          <w:bCs/>
          <w:sz w:val="24"/>
          <w:szCs w:val="24"/>
        </w:rPr>
        <w:t>Kidney Transplant</w:t>
      </w:r>
    </w:p>
    <w:p w:rsidR="00F64B05" w:rsidRDefault="00BF761B">
      <w:pPr>
        <w:pStyle w:val="Body"/>
      </w:pPr>
      <w:r>
        <w:rPr>
          <w:rFonts w:ascii="Times New Roman" w:hAnsi="Times New Roman"/>
          <w:sz w:val="24"/>
          <w:szCs w:val="24"/>
        </w:rPr>
        <w:t>If your diagnosed with chronic renal failure you will be assessed for a kidney transplant. It can be transplanted from a living donor, most often a relative, or a donor who has just died. Once the transplant is complete and given proper medical care, you can live a long and healthy life.</w:t>
      </w:r>
    </w:p>
    <w:p w:rsidR="00F64B05" w:rsidRDefault="00F64B05">
      <w:pPr>
        <w:pStyle w:val="Body"/>
      </w:pPr>
    </w:p>
    <w:p w:rsidR="00F64B05" w:rsidRPr="000E7348" w:rsidRDefault="00BF761B">
      <w:pPr>
        <w:pStyle w:val="Body"/>
      </w:pPr>
      <w:r w:rsidRPr="000E7348">
        <w:rPr>
          <w:rFonts w:ascii="Times New Roman" w:hAnsi="Times New Roman"/>
          <w:b/>
          <w:bCs/>
          <w:sz w:val="24"/>
          <w:szCs w:val="24"/>
        </w:rPr>
        <w:t>Preventing or Slowing Done the Onset of Chronic Renal Failure</w:t>
      </w:r>
    </w:p>
    <w:p w:rsidR="00F64B05" w:rsidRDefault="00BF761B">
      <w:pPr>
        <w:pStyle w:val="Body"/>
        <w:numPr>
          <w:ilvl w:val="0"/>
          <w:numId w:val="2"/>
        </w:numPr>
        <w:rPr>
          <w:rFonts w:ascii="Times New Roman" w:hAnsi="Times New Roman"/>
          <w:sz w:val="24"/>
          <w:szCs w:val="24"/>
        </w:rPr>
      </w:pPr>
      <w:r>
        <w:rPr>
          <w:rFonts w:ascii="Times New Roman" w:hAnsi="Times New Roman"/>
          <w:sz w:val="24"/>
          <w:szCs w:val="24"/>
        </w:rPr>
        <w:t>Avoid smoking</w:t>
      </w:r>
    </w:p>
    <w:p w:rsidR="00F64B05" w:rsidRDefault="00BF761B">
      <w:pPr>
        <w:pStyle w:val="Body"/>
        <w:numPr>
          <w:ilvl w:val="0"/>
          <w:numId w:val="2"/>
        </w:numPr>
        <w:rPr>
          <w:rFonts w:ascii="Times New Roman" w:hAnsi="Times New Roman"/>
          <w:sz w:val="24"/>
          <w:szCs w:val="24"/>
        </w:rPr>
      </w:pPr>
      <w:r>
        <w:rPr>
          <w:rFonts w:ascii="Times New Roman" w:hAnsi="Times New Roman"/>
          <w:sz w:val="24"/>
          <w:szCs w:val="24"/>
        </w:rPr>
        <w:t>Monitor your blood pressure</w:t>
      </w:r>
    </w:p>
    <w:p w:rsidR="00F64B05" w:rsidRDefault="00BF761B">
      <w:pPr>
        <w:pStyle w:val="Body"/>
        <w:numPr>
          <w:ilvl w:val="0"/>
          <w:numId w:val="2"/>
        </w:numPr>
        <w:rPr>
          <w:rFonts w:ascii="Times New Roman" w:hAnsi="Times New Roman"/>
          <w:sz w:val="24"/>
          <w:szCs w:val="24"/>
        </w:rPr>
      </w:pPr>
      <w:r>
        <w:rPr>
          <w:rFonts w:ascii="Times New Roman" w:hAnsi="Times New Roman"/>
          <w:sz w:val="24"/>
          <w:szCs w:val="24"/>
        </w:rPr>
        <w:t>Have a healthy diet and regular exercise</w:t>
      </w:r>
    </w:p>
    <w:p w:rsidR="00F64B05" w:rsidRDefault="00BF761B">
      <w:pPr>
        <w:pStyle w:val="Body"/>
        <w:numPr>
          <w:ilvl w:val="0"/>
          <w:numId w:val="2"/>
        </w:numPr>
        <w:rPr>
          <w:rFonts w:ascii="Times New Roman" w:hAnsi="Times New Roman"/>
          <w:sz w:val="24"/>
          <w:szCs w:val="24"/>
        </w:rPr>
      </w:pPr>
      <w:r>
        <w:rPr>
          <w:rFonts w:ascii="Times New Roman" w:hAnsi="Times New Roman"/>
          <w:sz w:val="24"/>
          <w:szCs w:val="24"/>
        </w:rPr>
        <w:t>Don’t drink too much alcohol</w:t>
      </w:r>
    </w:p>
    <w:p w:rsidR="00F64B05" w:rsidRDefault="00BF761B">
      <w:pPr>
        <w:pStyle w:val="Body"/>
        <w:numPr>
          <w:ilvl w:val="0"/>
          <w:numId w:val="2"/>
        </w:numPr>
        <w:rPr>
          <w:rFonts w:ascii="Times New Roman" w:hAnsi="Times New Roman"/>
          <w:sz w:val="24"/>
          <w:szCs w:val="24"/>
        </w:rPr>
      </w:pPr>
      <w:r>
        <w:rPr>
          <w:rFonts w:ascii="Times New Roman" w:hAnsi="Times New Roman"/>
          <w:sz w:val="24"/>
          <w:szCs w:val="24"/>
        </w:rPr>
        <w:t>Don’t abuse prescription or over-the-counter medication</w:t>
      </w:r>
    </w:p>
    <w:p w:rsidR="00F64B05" w:rsidRDefault="00BF761B">
      <w:pPr>
        <w:pStyle w:val="Body"/>
        <w:numPr>
          <w:ilvl w:val="0"/>
          <w:numId w:val="2"/>
        </w:numPr>
        <w:rPr>
          <w:rFonts w:ascii="Times New Roman" w:hAnsi="Times New Roman"/>
          <w:sz w:val="24"/>
          <w:szCs w:val="24"/>
        </w:rPr>
      </w:pPr>
      <w:r>
        <w:rPr>
          <w:rFonts w:ascii="Times New Roman" w:hAnsi="Times New Roman"/>
          <w:sz w:val="24"/>
          <w:szCs w:val="24"/>
        </w:rPr>
        <w:t>Treat urinary tract infections as soon as possible</w:t>
      </w:r>
    </w:p>
    <w:sectPr w:rsidR="00F64B0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42A" w:rsidRDefault="00BF761B">
      <w:r>
        <w:separator/>
      </w:r>
    </w:p>
  </w:endnote>
  <w:endnote w:type="continuationSeparator" w:id="0">
    <w:p w:rsidR="0039642A" w:rsidRDefault="00BF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05" w:rsidRDefault="00F64B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42A" w:rsidRDefault="00BF761B">
      <w:r>
        <w:separator/>
      </w:r>
    </w:p>
  </w:footnote>
  <w:footnote w:type="continuationSeparator" w:id="0">
    <w:p w:rsidR="0039642A" w:rsidRDefault="00BF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05" w:rsidRDefault="00F64B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27D8B"/>
    <w:multiLevelType w:val="hybridMultilevel"/>
    <w:tmpl w:val="112E72E0"/>
    <w:styleLink w:val="Bullet"/>
    <w:lvl w:ilvl="0" w:tplc="919EF17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95205BC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1E6F45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C12ECC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58A2B87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C3219D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F3C943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9C2466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D509E4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4FC0AE7"/>
    <w:multiLevelType w:val="hybridMultilevel"/>
    <w:tmpl w:val="112E72E0"/>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05"/>
    <w:rsid w:val="000E7348"/>
    <w:rsid w:val="0039642A"/>
    <w:rsid w:val="00BF761B"/>
    <w:rsid w:val="00F6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2018-06-15T08:11:00Z</dcterms:created>
  <dcterms:modified xsi:type="dcterms:W3CDTF">2018-06-19T12:49:00Z</dcterms:modified>
</cp:coreProperties>
</file>